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36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 xml:space="preserve">11 апреля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proofErr w:type="spellStart"/>
      <w:r>
        <w:rPr>
          <w:rFonts w:ascii="PTF55F-webfont" w:hAnsi="PTF55F-webfont"/>
          <w:color w:val="000000"/>
          <w:sz w:val="28"/>
          <w:szCs w:val="28"/>
        </w:rPr>
        <w:t>Литвинюка</w:t>
      </w:r>
      <w:proofErr w:type="spellEnd"/>
      <w:r>
        <w:rPr>
          <w:rFonts w:ascii="PTF55F-webfont" w:hAnsi="PTF55F-webfont"/>
          <w:color w:val="000000"/>
          <w:sz w:val="28"/>
          <w:szCs w:val="28"/>
        </w:rPr>
        <w:t>. На заседании присутствовали представители объектов контроля.</w:t>
      </w:r>
    </w:p>
    <w:p>
      <w:pPr>
        <w:spacing w:after="0" w:line="360" w:lineRule="auto"/>
        <w:ind w:firstLine="709"/>
        <w:jc w:val="both"/>
        <w:rPr>
          <w:rFonts w:ascii="PTF55F-webfont" w:hAnsi="PTF55F-webfont"/>
          <w:color w:val="000000"/>
          <w:sz w:val="28"/>
          <w:szCs w:val="28"/>
        </w:rPr>
      </w:pPr>
      <w:r>
        <w:rPr>
          <w:rFonts w:ascii="PTF55F-webfont" w:hAnsi="PTF55F-webfont"/>
          <w:color w:val="000000"/>
          <w:sz w:val="28"/>
          <w:szCs w:val="28"/>
        </w:rPr>
        <w:t>На заседании Контрольной комиссии были рассмотрены материалы: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проверки соблюдения бюджетного законодательства Российской Федерации, а также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муниципальных нужд при планировании и осуществлении отдельных закупок для обеспечения федеральных нужд, проведенной в Федеральном казенном учреждении «Дальневосточное окружное управление материально-технического снабжения Министерства внутренних дел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проверки использования средств федерального бюджета в рамках государственной программы Российской Федерации «Юстиция», в том числе полноты и достоверности отчетности о её реализации, проведенной 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Управлении Федеральной службы судебных приставов по Хабаровскому краю и Еврейской автономной области.</w:t>
      </w:r>
    </w:p>
    <w:p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контрольного мероприятия в финансово-бюджетной сфере.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Ковалева Жанна Валерьевна</cp:lastModifiedBy>
  <cp:revision>5</cp:revision>
  <cp:lastPrinted>2018-07-05T01:46:00Z</cp:lastPrinted>
  <dcterms:created xsi:type="dcterms:W3CDTF">2019-03-14T04:31:00Z</dcterms:created>
  <dcterms:modified xsi:type="dcterms:W3CDTF">2019-04-12T04:02:00Z</dcterms:modified>
</cp:coreProperties>
</file>