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63" w:rsidRPr="006B4E63" w:rsidRDefault="006B4E63" w:rsidP="006B4E63">
      <w:pPr>
        <w:shd w:val="clear" w:color="auto" w:fill="FFFFFF"/>
        <w:spacing w:before="100" w:beforeAutospacing="1" w:after="100" w:afterAutospacing="1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E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работе в Подсистеме Учет и Отчетность ГИИС Электронный Бюджет.</w:t>
      </w:r>
    </w:p>
    <w:p w:rsidR="00734EF0" w:rsidRPr="00734EF0" w:rsidRDefault="006B4E63" w:rsidP="006B4E63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</w:t>
      </w:r>
      <w:r w:rsidR="00734EF0"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</w:t>
      </w:r>
      <w:r w:rsidRPr="006B4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одсистеме Учет и Отчетность ГИИС Электронный Бюджет </w:t>
      </w:r>
      <w:r w:rsidR="00734EF0"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очистить кэш в браузере. Кроме того, отчеты, контролируемые 28.02.2017 после 13 часов необходимо повторно проконтролировать.</w:t>
      </w:r>
      <w:bookmarkStart w:id="0" w:name="_GoBack"/>
      <w:bookmarkEnd w:id="0"/>
    </w:p>
    <w:p w:rsidR="00734EF0" w:rsidRPr="00285707" w:rsidRDefault="00734EF0" w:rsidP="006B4E63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сообщаем о работоспособности функционала Сведений ф. 0503762.</w:t>
      </w:r>
    </w:p>
    <w:p w:rsidR="00734EF0" w:rsidRPr="00285707" w:rsidRDefault="00734EF0" w:rsidP="006B4E63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70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татус по ключевым критериям работоспособности </w:t>
      </w:r>
      <w:proofErr w:type="spellStart"/>
      <w:r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ПУиО</w:t>
      </w:r>
      <w:proofErr w:type="spellEnd"/>
      <w:r w:rsidRPr="00734E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5707" w:rsidRPr="00734EF0" w:rsidRDefault="00285707" w:rsidP="006B4E63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8-30 03.03.2017  подсистема работает в норме:</w:t>
      </w:r>
    </w:p>
    <w:tbl>
      <w:tblPr>
        <w:tblW w:w="140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157"/>
        <w:gridCol w:w="1260"/>
        <w:gridCol w:w="3652"/>
        <w:gridCol w:w="1652"/>
        <w:gridCol w:w="2860"/>
      </w:tblGrid>
      <w:tr w:rsidR="00734EF0" w:rsidRPr="00734EF0" w:rsidTr="00734EF0">
        <w:trPr>
          <w:trHeight w:val="450"/>
          <w:jc w:val="center"/>
        </w:trPr>
        <w:tc>
          <w:tcPr>
            <w:tcW w:w="46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  <w:hideMark/>
          </w:tcPr>
          <w:p w:rsidR="00734EF0" w:rsidRPr="00734EF0" w:rsidRDefault="00734EF0" w:rsidP="00734EF0">
            <w:pPr>
              <w:tabs>
                <w:tab w:val="center" w:pos="204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 xml:space="preserve">Операция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>Ожидаемый результат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 xml:space="preserve">Примечание </w:t>
            </w:r>
          </w:p>
        </w:tc>
        <w:tc>
          <w:tcPr>
            <w:tcW w:w="2860" w:type="dxa"/>
            <w:shd w:val="clear" w:color="auto" w:fill="96969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b/>
                <w:bCs/>
                <w:color w:val="000080"/>
                <w:sz w:val="20"/>
                <w:szCs w:val="20"/>
                <w:lang w:eastAsia="ru-RU"/>
              </w:rPr>
              <w:t>Проверка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Вход в ЛК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Пользователю удалось зайти в подсистему.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Авторизоваться в подсистеме.</w:t>
            </w:r>
          </w:p>
        </w:tc>
      </w:tr>
      <w:tr w:rsidR="00734EF0" w:rsidRPr="00734EF0" w:rsidTr="00734EF0">
        <w:trPr>
          <w:trHeight w:val="1230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Наличие вкладки формуляры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 главном меню присутствует две вкладки: рабочие места и формуляры. На вкладке формуляры есть ветка  "Учет и отчетность".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Включить подсистему "Учет и отчетность", проверить наличие вкладки "формуляры" и ветки "учет и отчетность" в ней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Вход в справочник "Настройки согласования отчетных форм"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Открывается справочник. Отображается список настроек согласования. В справочнике присутствуют все требуемые графы.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Открыть справочник настроек согласования.</w:t>
            </w:r>
          </w:p>
        </w:tc>
      </w:tr>
      <w:tr w:rsidR="00734EF0" w:rsidRPr="00734EF0" w:rsidTr="00734EF0">
        <w:trPr>
          <w:trHeight w:val="738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Создание новой записи в справочнике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Запись создается, все требуемые поля доступны для заполнения, запись можно сохранить, после сохранения запись отображается в списке.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Создать запись в нем, заполнить её, сохранить, закрыть.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Использование фильтров в справочнике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 помощью фильтра найти  конкретную запись.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Проверить работу фильтров в справочнике.</w:t>
            </w:r>
          </w:p>
        </w:tc>
      </w:tr>
      <w:tr w:rsidR="00734EF0" w:rsidRPr="00734EF0" w:rsidTr="00734EF0">
        <w:trPr>
          <w:trHeight w:val="738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Вход в рабочее место "формирование и представление отчетности"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Появится окно выбора полномочий.  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Открыть рабочее место "формирование и представление отчетности"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Выбор периода (год, квартал, месяц, день)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Выбирается период представления отчетности.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Выбрать период (любой).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Выбор субъекта отчетности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Выбирается субъект отчетности, в области списка отчетов появляется </w:t>
            </w: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список.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Выбрать субъект отчетности.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Импорт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импортирован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Импортировать отчет </w:t>
            </w:r>
          </w:p>
        </w:tc>
      </w:tr>
      <w:tr w:rsidR="00734EF0" w:rsidRPr="00734EF0" w:rsidTr="00734EF0">
        <w:trPr>
          <w:trHeight w:val="738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Ручное редактирование отчет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а(</w:t>
            </w:r>
            <w:proofErr w:type="gramEnd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ручной ввод)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Удалось создать отчет, внести в него данные и сохранить.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Открыть загруженный отчет на редактирование, внести изменения, сохранить.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Печать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Удалось вывести отчет на печать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Распечатать отчет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Проведение контролей на уровне 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СО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перешел на статус "создан с ошибками/без ошибок", на панели инструментов появилась кнопка "на согласование"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Провести все контроли</w:t>
            </w:r>
          </w:p>
        </w:tc>
      </w:tr>
      <w:tr w:rsidR="00734EF0" w:rsidRPr="00734EF0" w:rsidTr="00734EF0">
        <w:trPr>
          <w:trHeight w:val="738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Отправить отчет на согласование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 отчета заполнился лист согласования.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Отправить на согласование, проверить вкладку лист согласование в содержании.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Подписание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подписан и перешел на статус "согласован"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Подписать отчет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Представление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перешел на статус "Представлен"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Выйти из ключа ПБС, зайти под </w:t>
            </w:r>
            <w:proofErr w:type="spell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ГРБСом</w:t>
            </w:r>
            <w:proofErr w:type="spellEnd"/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Проведение контролей на уровне 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Отчет перешел на статус "контроль 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пройден</w:t>
            </w:r>
            <w:proofErr w:type="gramEnd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/ не пройден", на панели инструментов появилась кнопка "на согласование"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Провести все контроли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Принятие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принят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Принять отчет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Экспорт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Отчет 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выгрузился</w:t>
            </w:r>
            <w:proofErr w:type="gramEnd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 и файл выгрузки  соответствует ТФФ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Выгрузить отчет из ЭБ, сравнить с ТФФ</w:t>
            </w:r>
          </w:p>
        </w:tc>
      </w:tr>
      <w:tr w:rsidR="00734EF0" w:rsidRPr="00734EF0" w:rsidTr="00734EF0">
        <w:trPr>
          <w:trHeight w:val="246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Отмена отчета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Отчет отменен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Отменить отчет</w:t>
            </w:r>
          </w:p>
        </w:tc>
      </w:tr>
      <w:tr w:rsidR="00734EF0" w:rsidRPr="00734EF0" w:rsidTr="00734EF0">
        <w:trPr>
          <w:trHeight w:val="492"/>
          <w:jc w:val="center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Удаление созданного отчета и  записи в справочнике настроек согласования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Работает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 xml:space="preserve">Отчет и запись </w:t>
            </w:r>
            <w:proofErr w:type="gramStart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удалены</w:t>
            </w:r>
            <w:proofErr w:type="gramEnd"/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4EF0" w:rsidRPr="00734EF0" w:rsidRDefault="00734EF0" w:rsidP="00734E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EF0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ru-RU"/>
              </w:rPr>
              <w:t>Удалить отчет и запись в настройках согласования</w:t>
            </w:r>
          </w:p>
        </w:tc>
      </w:tr>
    </w:tbl>
    <w:p w:rsidR="00734EF0" w:rsidRPr="00734EF0" w:rsidRDefault="00734EF0" w:rsidP="00734EF0">
      <w:pPr>
        <w:shd w:val="clear" w:color="auto" w:fill="FFFFFF"/>
        <w:spacing w:before="100" w:beforeAutospacing="1" w:after="100" w:afterAutospacing="1" w:line="240" w:lineRule="auto"/>
        <w:jc w:val="center"/>
        <w:textAlignment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34EF0">
        <w:rPr>
          <w:rFonts w:ascii="Times New Roman" w:eastAsia="Times New Roman" w:hAnsi="Times New Roman" w:cs="Times New Roman"/>
          <w:color w:val="000080"/>
          <w:sz w:val="20"/>
          <w:szCs w:val="20"/>
          <w:lang w:eastAsia="ru-RU"/>
        </w:rPr>
        <w:t> </w:t>
      </w:r>
    </w:p>
    <w:p w:rsidR="00994E63" w:rsidRDefault="00994E63"/>
    <w:sectPr w:rsidR="00994E63" w:rsidSect="00734EF0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3C"/>
    <w:rsid w:val="00285707"/>
    <w:rsid w:val="006B4E63"/>
    <w:rsid w:val="00734EF0"/>
    <w:rsid w:val="00911B3C"/>
    <w:rsid w:val="0099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2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67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64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77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8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63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56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012014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25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029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871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0020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6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8955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692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6755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262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1066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0458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279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27611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5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4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74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98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5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64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56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36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74856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52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329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349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87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657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6296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557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4107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25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7370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1545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6793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5574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5</cp:revision>
  <dcterms:created xsi:type="dcterms:W3CDTF">2017-03-02T23:43:00Z</dcterms:created>
  <dcterms:modified xsi:type="dcterms:W3CDTF">2017-03-02T23:58:00Z</dcterms:modified>
</cp:coreProperties>
</file>