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15 апреля 2021 г. состоялось заседание Контрольной комиссии Управления Федерального казначейства по Хабаровскому краю под председательством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заместителя руководителя управления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Замороцкого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Е.В.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Контрольной комиссии были рассмотрены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внеплановой выездной проверки соблюдения целей, порядка и условий предоставления иного межбюджетного трансферта, имеющего целевое назначение, на приобретение лекарственных препаратов для лечения пациентов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(COVID-19), получающих медицинскую помощь в амбулаторных условиях, и оснащение (переоснащение) лабораторий медицинских организаций, осуществляющих этиологическую диагностику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 COVID-19 методами амплификации нуклеиновых кислот, в соответствии с распоряжениями Правительства Российской Федерации от 29.10.2020 № 2805-р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№ 2806-р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внеплановой выездной проверки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осуществления расходов бюджетов субъектов Российской Федерации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реализацию мероприятий государственной программы Российской Федерации «Развитие федеративных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для осуществления в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2020 году дополнительных выплат медицинским и иным работникам медицинских и иных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инфекции, контактирующим с пациентами с установленным диагнозом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инфекции, в соответствии с распоряжением Правительства Российской Ф</w:t>
      </w:r>
      <w:r>
        <w:rPr>
          <w:rFonts w:ascii="Times New Roman" w:eastAsia="Times New Roman" w:hAnsi="Times New Roman" w:cs="Times New Roman"/>
          <w:sz w:val="28"/>
          <w:szCs w:val="28"/>
        </w:rPr>
        <w:t>едерации от 26.11.2020 № 3118-р;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внеплановой выездной проверки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осуществления расходов бюджетов субъектов Российской Федерации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реализацию мероприятий государственной программы Российской Федерации «Развитие федеративных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создание условий для эффективного и ответственного 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региональными и муниципальными финансами» в части использования средств дотаций бюджетам субъектов Российской Федерации на поддержку мер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сбалансированности бюджетов субъектов Российской Федерации для обеспечения мероприятий по борьбе с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распоряжением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от 29.10.2020 № 2804-р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плановой выездной проверки осуществления расходов бюджетов субъектов Российской Федерации на реализацию мероприятий государственной программы Российской Федерации "Развитие федеративных отношений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создание условий для эффективного и ответственного управления региональными и муниципальными финансами" в части использования средств дотаций бюджетам субъектов Российской Федерации на поддержку мер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обеспечению сбалансированности бюджетов субъектов Российской Федерации для обеспечения оказания медицинской помощи больным новой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инфекцией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распоряжениями Правительства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Федерации от 27 марта 2020 г. № 748-р и от 17 апреля 2020 г. № 1049-р, 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проведенн</w:t>
      </w:r>
      <w:r>
        <w:rPr>
          <w:rFonts w:ascii="Times New Roman" w:eastAsia="Times New Roman" w:hAnsi="Times New Roman" w:cs="Times New Roman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краевом государственном бюджетном учреждении здравоохранения "Городская клиническая больница № 10" министерства здравоохранения Хабаровского края.</w:t>
      </w:r>
    </w:p>
    <w:p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заседании присутствовали представители объекта контроля в режиме видеоконференцсвязи.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обсуждения были выработаны предложения по реализации результатов контрольного мероприятия в финансово-бюджетной сфере. </w:t>
      </w:r>
    </w:p>
    <w:p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124663"/>
      <w:docPartObj>
        <w:docPartGallery w:val="Page Numbers (Top of Page)"/>
        <w:docPartUnique/>
      </w:docPartObj>
    </w:sdtPr>
    <w:sdtContent>
      <w:p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00D0"/>
    <w:multiLevelType w:val="hybridMultilevel"/>
    <w:tmpl w:val="B04A9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yle7">
    <w:name w:val="Style7"/>
    <w:basedOn w:val="a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Style7">
    <w:name w:val="Style7"/>
    <w:basedOn w:val="a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Ковалева Жанна Валерьевна</cp:lastModifiedBy>
  <cp:revision>44</cp:revision>
  <cp:lastPrinted>2018-07-05T01:46:00Z</cp:lastPrinted>
  <dcterms:created xsi:type="dcterms:W3CDTF">2019-06-14T02:12:00Z</dcterms:created>
  <dcterms:modified xsi:type="dcterms:W3CDTF">2021-04-15T06:16:00Z</dcterms:modified>
</cp:coreProperties>
</file>